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9FF59" w14:textId="281D4BEC" w:rsidR="00A655B2" w:rsidRPr="00185EE4" w:rsidRDefault="00AF5C06" w:rsidP="00185EE4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1AA1CE4" wp14:editId="4577B584">
            <wp:extent cx="3161039" cy="1153795"/>
            <wp:effectExtent l="0" t="0" r="1270" b="8255"/>
            <wp:docPr id="2" name="Picture 2" descr="May be an image of one or more people and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be an image of one or more people and tex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19" r="15545" b="34199"/>
                    <a:stretch/>
                  </pic:blipFill>
                  <pic:spPr bwMode="auto">
                    <a:xfrm>
                      <a:off x="0" y="0"/>
                      <a:ext cx="3171696" cy="115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   </w:t>
      </w:r>
      <w:r w:rsidR="00B3761B">
        <w:rPr>
          <w:b/>
          <w:bCs/>
          <w:sz w:val="24"/>
          <w:szCs w:val="24"/>
        </w:rPr>
        <w:t xml:space="preserve">PART-TIME RETAIL ASSOCIATE </w:t>
      </w:r>
    </w:p>
    <w:p w14:paraId="0A47EA85" w14:textId="05859466" w:rsidR="00185EE4" w:rsidRDefault="00B3761B" w:rsidP="00185EE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La-D-Da Boutique </w:t>
      </w:r>
      <w:r w:rsidR="00185EE4" w:rsidRPr="00185EE4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is currently accepting applications for a 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part-time retail associate.  Candidates must be trustworthy, dependable, friendly, outgoing, willing to learn, and able to work 2 Saturdays (10am-3pm) per month and weekdays- as needed.</w:t>
      </w:r>
    </w:p>
    <w:p w14:paraId="48AD0726" w14:textId="77777777" w:rsidR="00185EE4" w:rsidRPr="00185EE4" w:rsidRDefault="00185EE4" w:rsidP="00185EE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14:paraId="03FCAAFD" w14:textId="77777777" w:rsidR="00185EE4" w:rsidRPr="00185EE4" w:rsidRDefault="00185EE4" w:rsidP="00185EE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185EE4">
        <w:rPr>
          <w:rFonts w:ascii="Segoe UI Historic" w:eastAsia="Times New Roman" w:hAnsi="Segoe UI Historic" w:cs="Segoe UI Historic"/>
          <w:color w:val="050505"/>
          <w:sz w:val="23"/>
          <w:szCs w:val="23"/>
        </w:rPr>
        <w:t>If you feel you qualify, please apply in person.</w:t>
      </w:r>
    </w:p>
    <w:p w14:paraId="0F386802" w14:textId="482B7A64" w:rsidR="00185EE4" w:rsidRPr="00185EE4" w:rsidRDefault="00B3761B" w:rsidP="00185EE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La-D-Da Boutique</w:t>
      </w:r>
    </w:p>
    <w:p w14:paraId="01FABBC5" w14:textId="0C1820A2" w:rsidR="00185EE4" w:rsidRPr="00185EE4" w:rsidRDefault="00B3761B" w:rsidP="00185EE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1510 Oak</w:t>
      </w:r>
      <w:r w:rsidR="00185EE4" w:rsidRPr="00185EE4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St.</w:t>
      </w:r>
    </w:p>
    <w:p w14:paraId="0B021A09" w14:textId="77777777" w:rsidR="00185EE4" w:rsidRPr="00185EE4" w:rsidRDefault="00185EE4" w:rsidP="00185EE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185EE4">
        <w:rPr>
          <w:rFonts w:ascii="Segoe UI Historic" w:eastAsia="Times New Roman" w:hAnsi="Segoe UI Historic" w:cs="Segoe UI Historic"/>
          <w:color w:val="050505"/>
          <w:sz w:val="23"/>
          <w:szCs w:val="23"/>
        </w:rPr>
        <w:t>Carmi, IL</w:t>
      </w:r>
    </w:p>
    <w:p w14:paraId="154FA334" w14:textId="77777777" w:rsidR="00185EE4" w:rsidRPr="00185EE4" w:rsidRDefault="00185EE4" w:rsidP="00185EE4"/>
    <w:sectPr w:rsidR="00185EE4" w:rsidRPr="00185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E4"/>
    <w:rsid w:val="00185EE4"/>
    <w:rsid w:val="00926B57"/>
    <w:rsid w:val="00A655B2"/>
    <w:rsid w:val="00AF5C06"/>
    <w:rsid w:val="00B3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2D67F"/>
  <w15:chartTrackingRefBased/>
  <w15:docId w15:val="{51034EF2-01ED-488C-9534-21A901B0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6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CHAMBER@CITYOFCARMI.COM</dc:creator>
  <cp:keywords/>
  <dc:description/>
  <cp:lastModifiedBy>CHAMBER@CITYOFCARMI.COM</cp:lastModifiedBy>
  <cp:revision>2</cp:revision>
  <dcterms:created xsi:type="dcterms:W3CDTF">2022-05-09T18:18:00Z</dcterms:created>
  <dcterms:modified xsi:type="dcterms:W3CDTF">2022-05-09T18:18:00Z</dcterms:modified>
</cp:coreProperties>
</file>